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5E" w:rsidRDefault="00D12C02">
      <w:r>
        <w:t xml:space="preserve">Matematika 7A,B </w:t>
      </w:r>
      <w:proofErr w:type="gramStart"/>
      <w:r>
        <w:t>12.4</w:t>
      </w:r>
      <w:proofErr w:type="gramEnd"/>
      <w:r>
        <w:t>. – 16.4.</w:t>
      </w:r>
    </w:p>
    <w:p w:rsidR="00D12C02" w:rsidRDefault="00D12C02"/>
    <w:p w:rsidR="00D12C02" w:rsidRDefault="00D12C02">
      <w:r>
        <w:t xml:space="preserve">Pondělí, úterý – opakování procenta </w:t>
      </w:r>
    </w:p>
    <w:p w:rsidR="00D12C02" w:rsidRDefault="00D12C02">
      <w:r>
        <w:t>Vybrané příklady z učebnice str. 77-81 + vybrané příklady ze sbírky (pracovní sešit) str. 102 -112</w:t>
      </w:r>
    </w:p>
    <w:p w:rsidR="00D12C02" w:rsidRDefault="00D12C02"/>
    <w:p w:rsidR="00D12C02" w:rsidRDefault="00D12C02">
      <w:r>
        <w:t>Středa-</w:t>
      </w:r>
    </w:p>
    <w:p w:rsidR="00D12C02" w:rsidRDefault="00D12C02">
      <w:r>
        <w:t>Z</w:t>
      </w:r>
      <w:bookmarkStart w:id="0" w:name="_GoBack"/>
      <w:bookmarkEnd w:id="0"/>
      <w:r>
        <w:t>ávěrečná písemná práce na procenta – test</w:t>
      </w:r>
    </w:p>
    <w:p w:rsidR="00D12C02" w:rsidRDefault="00D12C02"/>
    <w:p w:rsidR="00D12C02" w:rsidRDefault="00D12C02">
      <w:r>
        <w:t>Čtvrtek – online hodina</w:t>
      </w:r>
    </w:p>
    <w:p w:rsidR="00D12C02" w:rsidRDefault="00D12C02">
      <w:r>
        <w:t xml:space="preserve">Shodnost geometrických útvarů </w:t>
      </w:r>
      <w:r>
        <w:rPr>
          <w:color w:val="FF0000"/>
        </w:rPr>
        <w:t>učebnice č. 3</w:t>
      </w:r>
      <w:r>
        <w:rPr>
          <w:b/>
          <w:color w:val="FF0000"/>
        </w:rPr>
        <w:t xml:space="preserve"> – </w:t>
      </w:r>
      <w:r w:rsidRPr="00D12C02">
        <w:t>nová látka</w:t>
      </w:r>
      <w:r w:rsidRPr="00D12C02">
        <w:rPr>
          <w:b/>
        </w:rPr>
        <w:t xml:space="preserve"> </w:t>
      </w:r>
      <w:r>
        <w:t>vysvětlení učiva, procvičení</w:t>
      </w:r>
    </w:p>
    <w:p w:rsidR="00D12C02" w:rsidRDefault="00D12C02"/>
    <w:p w:rsidR="00D12C02" w:rsidRPr="00D12C02" w:rsidRDefault="00D12C02">
      <w:pPr>
        <w:rPr>
          <w:color w:val="FF0000"/>
        </w:rPr>
      </w:pPr>
      <w:r>
        <w:t>Pátek – SP zadaná ve čtvrtek na online hodině.</w:t>
      </w:r>
    </w:p>
    <w:sectPr w:rsidR="00D12C02" w:rsidRPr="00D1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02"/>
    <w:rsid w:val="0081515E"/>
    <w:rsid w:val="00D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5F4"/>
  <w15:chartTrackingRefBased/>
  <w15:docId w15:val="{838C24FA-3768-4A9F-8484-4FC2AB92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2021-04-12T06:03:00Z</dcterms:created>
  <dcterms:modified xsi:type="dcterms:W3CDTF">2021-04-12T06:08:00Z</dcterms:modified>
</cp:coreProperties>
</file>