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A5" w:rsidRPr="004B6228" w:rsidRDefault="001719FD" w:rsidP="00C022A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26</w:t>
      </w:r>
      <w:bookmarkStart w:id="0" w:name="_GoBack"/>
      <w:bookmarkEnd w:id="0"/>
      <w:r w:rsidR="004B6228" w:rsidRPr="004B6228">
        <w:rPr>
          <w:b/>
        </w:rPr>
        <w:t>. 3. 2021</w:t>
      </w:r>
      <w:r w:rsidR="00C022A4">
        <w:rPr>
          <w:b/>
        </w:rPr>
        <w:t xml:space="preserve"> (pro chybějící)</w:t>
      </w:r>
    </w:p>
    <w:p w:rsidR="00C022A4" w:rsidRDefault="00C022A4" w:rsidP="00C022A4">
      <w:pPr>
        <w:pStyle w:val="Odstavecseseznamem"/>
        <w:jc w:val="center"/>
        <w:rPr>
          <w:b/>
          <w:color w:val="FF0000"/>
          <w:u w:val="single"/>
        </w:rPr>
      </w:pPr>
      <w:r w:rsidRPr="00C022A4">
        <w:rPr>
          <w:b/>
          <w:highlight w:val="yellow"/>
        </w:rPr>
        <w:t>Plán online hodiny (pro chybějící)</w:t>
      </w:r>
    </w:p>
    <w:p w:rsidR="004B6228" w:rsidRDefault="00C022A4" w:rsidP="004B6228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Z tohoto výchozího textu si zapište odpovědi na tyto otázky do sešitu </w:t>
      </w:r>
    </w:p>
    <w:p w:rsidR="00C022A4" w:rsidRDefault="00C022A4" w:rsidP="00C022A4">
      <w:pPr>
        <w:pStyle w:val="Odstavecseseznamem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a) Co to je demokracie</w:t>
      </w:r>
    </w:p>
    <w:p w:rsidR="00C022A4" w:rsidRDefault="00C022A4" w:rsidP="00C022A4">
      <w:pPr>
        <w:pStyle w:val="Odstavecseseznamem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b) Jaký je rozdíl mezi demokracií přímou a nepřímou</w:t>
      </w:r>
    </w:p>
    <w:p w:rsidR="00C022A4" w:rsidRDefault="00C022A4" w:rsidP="00C022A4">
      <w:pPr>
        <w:pStyle w:val="Odstavecseseznamem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c) Co patří mezi demokratické a nedemokratické principy</w:t>
      </w:r>
    </w:p>
    <w:p w:rsidR="004B6228" w:rsidRPr="004B6228" w:rsidRDefault="004B6228" w:rsidP="004B6228">
      <w:pPr>
        <w:spacing w:after="120"/>
        <w:rPr>
          <w:iCs/>
          <w:color w:val="000000"/>
        </w:rPr>
      </w:pPr>
      <w:r w:rsidRPr="004B6228">
        <w:rPr>
          <w:iCs/>
          <w:color w:val="000000"/>
        </w:rPr>
        <w:t>Demokracie v překladu znamená „vláda lidu“, „vláda většiny“, přičemž jsou garantována práva menšin a lidská práva.</w:t>
      </w:r>
    </w:p>
    <w:p w:rsidR="004B6228" w:rsidRPr="004B6228" w:rsidRDefault="004B6228" w:rsidP="004B6228">
      <w:pPr>
        <w:spacing w:after="120"/>
        <w:rPr>
          <w:iCs/>
          <w:color w:val="000000"/>
        </w:rPr>
      </w:pPr>
      <w:r w:rsidRPr="004B6228">
        <w:rPr>
          <w:iCs/>
          <w:color w:val="000000"/>
        </w:rPr>
        <w:t>Demokracie klade na občany vysoké nároky – vyžaduje zodpovědnost, aktivní účast, dodržování zákonů, lidských práv, poctivost a sebekázeň.</w:t>
      </w:r>
    </w:p>
    <w:p w:rsidR="004B6228" w:rsidRPr="004B6228" w:rsidRDefault="004B6228" w:rsidP="004B6228">
      <w:pPr>
        <w:spacing w:after="120"/>
        <w:rPr>
          <w:iCs/>
          <w:color w:val="000000"/>
        </w:rPr>
      </w:pPr>
      <w:r w:rsidRPr="004B6228">
        <w:rPr>
          <w:iCs/>
          <w:color w:val="000000"/>
        </w:rPr>
        <w:t xml:space="preserve">Demokracii můžeme rozdělit na přímou (bezprostřední), v níž rozhodují o státních záležitostech občané přímo například formou hlasování. Dále ji můžeme rozdělit na nepřímou (zastupitelskou, reprezentativní), v níž občané v pravidelných obdobích volí své zástupce (poslance, zastupitele), kteří reprezentují jejich zájmy a názory. </w:t>
      </w:r>
    </w:p>
    <w:p w:rsidR="004B6228" w:rsidRPr="004B6228" w:rsidRDefault="004B6228" w:rsidP="004B6228">
      <w:pPr>
        <w:spacing w:after="120"/>
        <w:rPr>
          <w:iCs/>
          <w:color w:val="000000"/>
        </w:rPr>
      </w:pPr>
      <w:r w:rsidRPr="004B6228">
        <w:rPr>
          <w:iCs/>
          <w:color w:val="000000"/>
        </w:rPr>
        <w:t>Mezi demokratické principy můžeme zařadit svobodné volby, dodržování lidských práv, rozdělení státní moci, nezávislé soudy. Mezi nedemokratické principy můžeme uvést donucení obyvatel k poslušnosti, moc v rukou jednotlivce nebo skupiny, zákaz soukromého podnikání.</w:t>
      </w:r>
    </w:p>
    <w:p w:rsidR="004B6228" w:rsidRPr="004B6228" w:rsidRDefault="004B6228" w:rsidP="004B6228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4B6228">
        <w:rPr>
          <w:b/>
          <w:color w:val="FF0000"/>
          <w:u w:val="single"/>
        </w:rPr>
        <w:t xml:space="preserve">Vytiskněte si tento pracovní list, </w:t>
      </w:r>
      <w:r w:rsidR="00C022A4">
        <w:rPr>
          <w:b/>
          <w:color w:val="FF0000"/>
          <w:u w:val="single"/>
        </w:rPr>
        <w:t xml:space="preserve">případně přepište odpovědi do sešitu </w:t>
      </w:r>
    </w:p>
    <w:p w:rsidR="004B6228" w:rsidRDefault="004B6228" w:rsidP="004B6228">
      <w:r>
        <w:t xml:space="preserve">Volby - voliči si volí své ………………………………. </w:t>
      </w:r>
      <w:proofErr w:type="gramStart"/>
      <w:r>
        <w:t>do</w:t>
      </w:r>
      <w:proofErr w:type="gramEnd"/>
      <w:r>
        <w:t xml:space="preserve"> různých funkcí či orgánů.</w:t>
      </w:r>
    </w:p>
    <w:p w:rsidR="004B6228" w:rsidRDefault="004B6228" w:rsidP="004B6228">
      <w:r>
        <w:t>Volby mohou být …………………………….(Parlament) a …………………………..(Obecní zastupitelstvo, Městská rada)</w:t>
      </w:r>
    </w:p>
    <w:p w:rsidR="004B6228" w:rsidRDefault="004B6228" w:rsidP="004B6228">
      <w:r>
        <w:t xml:space="preserve">Jedná se o ……………………………… Skládá se z ………………………………….. a …………………………………... Poslanecká sněmovna se skládá z …………….poslanců voleni na……………. </w:t>
      </w:r>
      <w:proofErr w:type="gramStart"/>
      <w:r>
        <w:t>roky</w:t>
      </w:r>
      <w:proofErr w:type="gramEnd"/>
      <w:r>
        <w:t xml:space="preserve">, zatímco Senát z ……………………..senátorů a voleni na ………….. Poslanec je občan způsobilý k právním úkonům a je ………………………. Senát je občan způsobilý k právním úkonům a je …………………………….. Poslanecká sněmovna je volena najednou systémem ………………………………………….. Senát je volen …………………………………..systémem. </w:t>
      </w:r>
    </w:p>
    <w:p w:rsidR="004B6228" w:rsidRDefault="004B6228" w:rsidP="004B6228">
      <w:r>
        <w:t xml:space="preserve">Prezidentovo funkční období je ……………………. (Maximálně ……………. </w:t>
      </w:r>
      <w:proofErr w:type="gramStart"/>
      <w:r>
        <w:t>za</w:t>
      </w:r>
      <w:proofErr w:type="gramEnd"/>
      <w:r>
        <w:t xml:space="preserve"> sebou). Do obecního zastupitelstva může kandidovat od ……………………….. </w:t>
      </w:r>
    </w:p>
    <w:p w:rsidR="004B6228" w:rsidRPr="004B6228" w:rsidRDefault="004B6228" w:rsidP="004B6228">
      <w:pPr>
        <w:jc w:val="center"/>
        <w:rPr>
          <w:b/>
          <w:i/>
        </w:rPr>
      </w:pPr>
      <w:r w:rsidRPr="004B6228">
        <w:rPr>
          <w:b/>
          <w:i/>
        </w:rPr>
        <w:t>21 let, 21 let, 4 roky, 81 senátorů, 6 let, poměrný, většinový, obecní, parlamentní, 200 poslanců, zástupce, dvoukomorový orgán, Poslanecká sněmovna, Senát, 2x, 5 let, 40 let</w:t>
      </w:r>
    </w:p>
    <w:p w:rsidR="004B6228" w:rsidRDefault="004B6228" w:rsidP="004B6228">
      <w:pPr>
        <w:pStyle w:val="Odstavecseseznamem"/>
      </w:pPr>
    </w:p>
    <w:sectPr w:rsidR="004B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5160"/>
    <w:multiLevelType w:val="hybridMultilevel"/>
    <w:tmpl w:val="8BF6D1E2"/>
    <w:lvl w:ilvl="0" w:tplc="3B98B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FE45FD"/>
    <w:multiLevelType w:val="hybridMultilevel"/>
    <w:tmpl w:val="AFEA5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28"/>
    <w:rsid w:val="001038B7"/>
    <w:rsid w:val="001719FD"/>
    <w:rsid w:val="004B6228"/>
    <w:rsid w:val="0057701E"/>
    <w:rsid w:val="00C022A4"/>
    <w:rsid w:val="00C54B4F"/>
    <w:rsid w:val="00E54869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9DE6-2004-413F-93C5-E7B69D2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-</cp:lastModifiedBy>
  <cp:revision>3</cp:revision>
  <dcterms:created xsi:type="dcterms:W3CDTF">2021-03-27T07:51:00Z</dcterms:created>
  <dcterms:modified xsi:type="dcterms:W3CDTF">2021-03-27T07:52:00Z</dcterms:modified>
</cp:coreProperties>
</file>