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D9" w:rsidRPr="006B141A" w:rsidRDefault="006B141A" w:rsidP="006B141A">
      <w:pPr>
        <w:pBdr>
          <w:bottom w:val="single" w:sz="4" w:space="1" w:color="auto"/>
        </w:pBdr>
        <w:jc w:val="center"/>
        <w:rPr>
          <w:b/>
        </w:rPr>
      </w:pPr>
      <w:r w:rsidRPr="006B141A">
        <w:rPr>
          <w:b/>
        </w:rPr>
        <w:t>VO 12. 1.</w:t>
      </w:r>
    </w:p>
    <w:p w:rsidR="006B141A" w:rsidRDefault="006B141A" w:rsidP="006B141A">
      <w:pPr>
        <w:jc w:val="center"/>
        <w:rPr>
          <w:b/>
        </w:rPr>
      </w:pPr>
      <w:r w:rsidRPr="006B141A">
        <w:rPr>
          <w:b/>
          <w:highlight w:val="yellow"/>
        </w:rPr>
        <w:t>Plán online hodiny</w:t>
      </w:r>
    </w:p>
    <w:p w:rsidR="006B141A" w:rsidRDefault="006B141A" w:rsidP="006B141A">
      <w:pPr>
        <w:pStyle w:val="Odstavecseseznamem"/>
        <w:numPr>
          <w:ilvl w:val="0"/>
          <w:numId w:val="1"/>
        </w:numPr>
        <w:tabs>
          <w:tab w:val="left" w:pos="2074"/>
        </w:tabs>
        <w:rPr>
          <w:b/>
          <w:color w:val="FF0000"/>
          <w:u w:val="single"/>
        </w:rPr>
      </w:pPr>
      <w:r w:rsidRPr="006B141A">
        <w:rPr>
          <w:b/>
          <w:color w:val="FF0000"/>
          <w:u w:val="single"/>
        </w:rPr>
        <w:t>Opište si z</w:t>
      </w:r>
      <w:r>
        <w:rPr>
          <w:b/>
          <w:color w:val="FF0000"/>
          <w:u w:val="single"/>
        </w:rPr>
        <w:t> </w:t>
      </w:r>
      <w:r w:rsidRPr="006B141A">
        <w:rPr>
          <w:b/>
          <w:color w:val="FF0000"/>
          <w:u w:val="single"/>
        </w:rPr>
        <w:t>učebnice</w:t>
      </w:r>
      <w:r>
        <w:rPr>
          <w:b/>
          <w:color w:val="FF0000"/>
          <w:u w:val="single"/>
        </w:rPr>
        <w:t xml:space="preserve"> na</w:t>
      </w:r>
      <w:r w:rsidRPr="006B141A">
        <w:rPr>
          <w:b/>
          <w:color w:val="FF0000"/>
          <w:u w:val="single"/>
        </w:rPr>
        <w:t xml:space="preserve"> str. 32 alespoň 3 příklady k pravé hemisféře + 3 příklady k levé hemisféře.</w:t>
      </w:r>
    </w:p>
    <w:p w:rsidR="006B141A" w:rsidRDefault="006B141A" w:rsidP="006B141A">
      <w:pPr>
        <w:pStyle w:val="Odstavecseseznamem"/>
        <w:numPr>
          <w:ilvl w:val="0"/>
          <w:numId w:val="1"/>
        </w:numPr>
        <w:tabs>
          <w:tab w:val="left" w:pos="2074"/>
        </w:tabs>
        <w:rPr>
          <w:b/>
          <w:color w:val="FF0000"/>
          <w:u w:val="single"/>
        </w:rPr>
      </w:pPr>
      <w:r>
        <w:rPr>
          <w:b/>
          <w:color w:val="FF0000"/>
          <w:u w:val="single"/>
        </w:rPr>
        <w:t>Zapište si do sešitu tento zápisek.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</w:pPr>
      <w:r w:rsidRPr="00C1501C">
        <w:rPr>
          <w:b/>
        </w:rPr>
        <w:t>Hra</w:t>
      </w:r>
      <w:r>
        <w:t xml:space="preserve"> = dobrovolná činnost nezatížená praktickou účelovostí – smyslem je radost ze hry 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</w:pPr>
      <w:r w:rsidRPr="00C1501C">
        <w:rPr>
          <w:b/>
        </w:rPr>
        <w:t>Učení =</w:t>
      </w:r>
      <w:r>
        <w:t xml:space="preserve"> proces poznávacího charakteru, který představuje získávání nových zkušeností, nabývání nových znalostí a osvojování nových dovedností</w:t>
      </w:r>
    </w:p>
    <w:p w:rsidR="006B141A" w:rsidRDefault="006B141A" w:rsidP="006B141A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</w:pPr>
      <w:r>
        <w:t>Záměrné = cílevědomá snaha získat nové poznatky</w:t>
      </w:r>
    </w:p>
    <w:p w:rsidR="006B141A" w:rsidRDefault="006B141A" w:rsidP="006B141A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</w:pPr>
      <w:r>
        <w:t>Nezáměrné = na základě každodenní zkušenosti nebo neuvědomělou nápodobou vzorů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</w:pPr>
      <w:r w:rsidRPr="00C1501C">
        <w:rPr>
          <w:b/>
        </w:rPr>
        <w:t>Práce</w:t>
      </w:r>
      <w:r w:rsidR="00473E75">
        <w:t xml:space="preserve"> = cílevědomá činnost, při které člověk vynakládá své úsilí</w:t>
      </w:r>
      <w:bookmarkStart w:id="0" w:name="_GoBack"/>
      <w:bookmarkEnd w:id="0"/>
    </w:p>
    <w:p w:rsidR="006B141A" w:rsidRDefault="006B141A" w:rsidP="006B141A">
      <w:pPr>
        <w:pStyle w:val="Odstavecseseznamem"/>
        <w:numPr>
          <w:ilvl w:val="0"/>
          <w:numId w:val="1"/>
        </w:numPr>
        <w:tabs>
          <w:tab w:val="left" w:pos="2074"/>
        </w:tabs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Vyjádřete pocity </w:t>
      </w:r>
      <w:proofErr w:type="spellStart"/>
      <w:r>
        <w:rPr>
          <w:b/>
          <w:color w:val="FF0000"/>
          <w:u w:val="single"/>
        </w:rPr>
        <w:t>smajlíkem</w:t>
      </w:r>
      <w:proofErr w:type="spellEnd"/>
      <w:r>
        <w:rPr>
          <w:b/>
          <w:color w:val="FF0000"/>
          <w:u w:val="single"/>
        </w:rPr>
        <w:t xml:space="preserve"> do sešitu.</w:t>
      </w:r>
    </w:p>
    <w:p w:rsidR="006B141A" w:rsidRDefault="006B141A" w:rsidP="006B141A">
      <w:pPr>
        <w:pStyle w:val="Odstavecseseznamem"/>
        <w:tabs>
          <w:tab w:val="left" w:pos="2074"/>
        </w:tabs>
        <w:rPr>
          <w:b/>
          <w:color w:val="FF0000"/>
          <w:u w:val="single"/>
        </w:rPr>
        <w:sectPr w:rsidR="006B14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lastRenderedPageBreak/>
        <w:t>Odpor</w:t>
      </w: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>Nadšení</w:t>
      </w: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 xml:space="preserve">Radost </w:t>
      </w: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>Zlost</w:t>
      </w: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>Překvapení</w:t>
      </w: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 xml:space="preserve">Netrpělivost </w:t>
      </w: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>Smíšené pocity</w:t>
      </w: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 xml:space="preserve">Lhostejnost </w:t>
      </w:r>
    </w:p>
    <w:p w:rsid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 xml:space="preserve">Pocit štěstí  </w:t>
      </w:r>
    </w:p>
    <w:p w:rsid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</w:p>
    <w:p w:rsidR="006B141A" w:rsidRDefault="006B141A" w:rsidP="006B141A">
      <w:pPr>
        <w:pStyle w:val="Odstavecseseznamem"/>
        <w:numPr>
          <w:ilvl w:val="0"/>
          <w:numId w:val="1"/>
        </w:numPr>
        <w:tabs>
          <w:tab w:val="left" w:pos="2074"/>
        </w:tabs>
        <w:rPr>
          <w:b/>
          <w:color w:val="FF0000"/>
          <w:u w:val="single"/>
        </w:rPr>
      </w:pPr>
      <w:r w:rsidRPr="006B141A">
        <w:rPr>
          <w:b/>
          <w:color w:val="FF0000"/>
          <w:u w:val="single"/>
        </w:rPr>
        <w:t xml:space="preserve">Zapište si tento zápisek do sešitu. 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b/>
          <w:u w:val="single"/>
        </w:rPr>
        <w:t>Citové procesy</w:t>
      </w:r>
      <w:r>
        <w:t xml:space="preserve"> = pomocí nichž člověk prožívá citové vztahy k věcem a lidem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>
        <w:t>Druhy:</w:t>
      </w:r>
    </w:p>
    <w:p w:rsidR="006B141A" w:rsidRDefault="006B141A" w:rsidP="006B141A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b/>
          <w:u w:val="single"/>
        </w:rPr>
        <w:t>Citová reakce</w:t>
      </w:r>
      <w:r>
        <w:t xml:space="preserve"> = smích, pláč, hněv, úsměv, rychlé odpovědi organismu na vnější podněty</w:t>
      </w:r>
    </w:p>
    <w:p w:rsidR="006B141A" w:rsidRDefault="006B141A" w:rsidP="006B141A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u w:val="wave"/>
        </w:rPr>
        <w:t xml:space="preserve">Afekt </w:t>
      </w:r>
      <w:r>
        <w:t>= nejintenzivnější citová reakce (podobá se výbuchu)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</w:p>
    <w:p w:rsidR="006B141A" w:rsidRDefault="006B141A" w:rsidP="006B141A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b/>
          <w:u w:val="single"/>
        </w:rPr>
        <w:t>Citové stavy</w:t>
      </w:r>
      <w:r>
        <w:t xml:space="preserve"> = podráždění, cítíme radost, smutek, momentální nálada 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</w:p>
    <w:p w:rsidR="006B141A" w:rsidRDefault="006B141A" w:rsidP="006B141A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b/>
          <w:u w:val="single"/>
        </w:rPr>
        <w:t>Citové vztahy</w:t>
      </w:r>
      <w:r>
        <w:t xml:space="preserve"> = láska, přátelství, sympatie </w:t>
      </w:r>
    </w:p>
    <w:p w:rsidR="006B141A" w:rsidRDefault="006B141A" w:rsidP="006B141A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u w:val="wave"/>
        </w:rPr>
        <w:t xml:space="preserve">Vášeň </w:t>
      </w:r>
      <w:r>
        <w:t>= nejintenzivnější citový vztah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</w:p>
    <w:p w:rsidR="006B141A" w:rsidRDefault="006B141A" w:rsidP="006B141A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b/>
          <w:u w:val="single"/>
        </w:rPr>
        <w:t>Vyšší city</w:t>
      </w:r>
      <w:r>
        <w:t xml:space="preserve"> = city společenského vědomí = vznikají v procesu socializace jedince </w:t>
      </w:r>
    </w:p>
    <w:p w:rsidR="006B141A" w:rsidRDefault="006B141A" w:rsidP="006B141A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u w:val="wave"/>
        </w:rPr>
        <w:t>Intelektuální</w:t>
      </w:r>
      <w:r>
        <w:t xml:space="preserve"> = prožívané při poznávací činnosti (zvědavost, překvapení)</w:t>
      </w:r>
    </w:p>
    <w:p w:rsidR="006B141A" w:rsidRDefault="006B141A" w:rsidP="006B141A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u w:val="wave"/>
        </w:rPr>
        <w:t>Estetické</w:t>
      </w:r>
      <w:r>
        <w:t xml:space="preserve"> = prožívané při hodnocení krásy působících podnětů (cit krásna)</w:t>
      </w:r>
    </w:p>
    <w:p w:rsidR="006B141A" w:rsidRDefault="006B141A" w:rsidP="006B141A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u w:val="wave"/>
        </w:rPr>
        <w:t>Etické</w:t>
      </w:r>
      <w:r>
        <w:t xml:space="preserve"> = prožívané při dodržování nebo porušování mravních principů u sebe nebo u druhých lidí (pocit viny, křivdy, nespravedlnosti) </w:t>
      </w:r>
    </w:p>
    <w:p w:rsidR="006B141A" w:rsidRPr="006B141A" w:rsidRDefault="006B141A" w:rsidP="006B141A">
      <w:pPr>
        <w:tabs>
          <w:tab w:val="left" w:pos="2074"/>
        </w:tabs>
        <w:ind w:left="360"/>
        <w:rPr>
          <w:b/>
          <w:color w:val="FF0000"/>
          <w:u w:val="single"/>
        </w:rPr>
      </w:pPr>
    </w:p>
    <w:sectPr w:rsidR="006B141A" w:rsidRPr="006B141A" w:rsidSect="006B141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DE4"/>
    <w:multiLevelType w:val="hybridMultilevel"/>
    <w:tmpl w:val="D9343BD0"/>
    <w:lvl w:ilvl="0" w:tplc="00DC3A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6241D"/>
    <w:multiLevelType w:val="hybridMultilevel"/>
    <w:tmpl w:val="79FE8B00"/>
    <w:lvl w:ilvl="0" w:tplc="0EAE6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1560"/>
    <w:multiLevelType w:val="hybridMultilevel"/>
    <w:tmpl w:val="A288A5E2"/>
    <w:lvl w:ilvl="0" w:tplc="EDCEC1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53F40"/>
    <w:multiLevelType w:val="hybridMultilevel"/>
    <w:tmpl w:val="47645946"/>
    <w:lvl w:ilvl="0" w:tplc="C012FD9E">
      <w:start w:val="1"/>
      <w:numFmt w:val="lowerLetter"/>
      <w:lvlText w:val="%1)"/>
      <w:lvlJc w:val="left"/>
      <w:pPr>
        <w:ind w:left="360" w:hanging="360"/>
      </w:pPr>
      <w:rPr>
        <w:rFonts w:hint="default"/>
        <w:u w:val="wav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F5055"/>
    <w:multiLevelType w:val="hybridMultilevel"/>
    <w:tmpl w:val="B2EA3662"/>
    <w:lvl w:ilvl="0" w:tplc="36DCEE96">
      <w:start w:val="1"/>
      <w:numFmt w:val="lowerLetter"/>
      <w:lvlText w:val="%1)"/>
      <w:lvlJc w:val="left"/>
      <w:pPr>
        <w:ind w:left="360" w:hanging="360"/>
      </w:pPr>
      <w:rPr>
        <w:rFonts w:hint="default"/>
        <w:u w:val="wav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5A699D"/>
    <w:multiLevelType w:val="hybridMultilevel"/>
    <w:tmpl w:val="FBD482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86B8B"/>
    <w:multiLevelType w:val="hybridMultilevel"/>
    <w:tmpl w:val="290866DE"/>
    <w:lvl w:ilvl="0" w:tplc="D674A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214962"/>
    <w:multiLevelType w:val="hybridMultilevel"/>
    <w:tmpl w:val="817CF6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62025"/>
    <w:multiLevelType w:val="hybridMultilevel"/>
    <w:tmpl w:val="B9D6DB60"/>
    <w:lvl w:ilvl="0" w:tplc="46D00792">
      <w:start w:val="1"/>
      <w:numFmt w:val="lowerLetter"/>
      <w:lvlText w:val="%1)"/>
      <w:lvlJc w:val="left"/>
      <w:pPr>
        <w:ind w:left="360" w:hanging="360"/>
      </w:pPr>
      <w:rPr>
        <w:rFonts w:hint="default"/>
        <w:u w:val="wav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310F5E"/>
    <w:multiLevelType w:val="hybridMultilevel"/>
    <w:tmpl w:val="3D10F380"/>
    <w:lvl w:ilvl="0" w:tplc="4698C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6B56C6"/>
    <w:multiLevelType w:val="hybridMultilevel"/>
    <w:tmpl w:val="830E1118"/>
    <w:lvl w:ilvl="0" w:tplc="CFBC0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1A"/>
    <w:rsid w:val="001A12D9"/>
    <w:rsid w:val="00473E75"/>
    <w:rsid w:val="006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9CCB"/>
  <w15:chartTrackingRefBased/>
  <w15:docId w15:val="{740FC746-B907-41B7-B1C3-F9DF0DDE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3</cp:revision>
  <dcterms:created xsi:type="dcterms:W3CDTF">2021-01-11T09:52:00Z</dcterms:created>
  <dcterms:modified xsi:type="dcterms:W3CDTF">2021-01-12T06:58:00Z</dcterms:modified>
</cp:coreProperties>
</file>