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14" w:rsidRDefault="00A93A14" w:rsidP="00A93A14">
      <w:pPr>
        <w:pBdr>
          <w:bottom w:val="single" w:sz="4" w:space="1" w:color="auto"/>
        </w:pBdr>
        <w:jc w:val="center"/>
        <w:rPr>
          <w:b/>
        </w:rPr>
      </w:pPr>
      <w:r w:rsidRPr="00A93A14">
        <w:rPr>
          <w:b/>
        </w:rPr>
        <w:t>VO 14. 1.</w:t>
      </w:r>
    </w:p>
    <w:p w:rsidR="00A93A14" w:rsidRDefault="00A93A14" w:rsidP="00A93A14">
      <w:pPr>
        <w:tabs>
          <w:tab w:val="left" w:pos="2515"/>
        </w:tabs>
        <w:jc w:val="center"/>
        <w:rPr>
          <w:b/>
          <w:highlight w:val="yellow"/>
        </w:rPr>
      </w:pPr>
      <w:r w:rsidRPr="00A93A14">
        <w:rPr>
          <w:b/>
          <w:highlight w:val="yellow"/>
        </w:rPr>
        <w:t xml:space="preserve">Plán </w:t>
      </w:r>
      <w:r>
        <w:rPr>
          <w:b/>
          <w:highlight w:val="yellow"/>
        </w:rPr>
        <w:t>online hodiny</w:t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</w:rPr>
      </w:pPr>
      <w:r w:rsidRPr="00A93A14">
        <w:rPr>
          <w:b/>
          <w:color w:val="FF0000"/>
        </w:rPr>
        <w:t>Zapište si do sešitu tento zápisek.</w:t>
      </w:r>
    </w:p>
    <w:p w:rsidR="00A93A14" w:rsidRDefault="00A93A14" w:rsidP="00A9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>
        <w:t>Etika = morálka (to, co společnost považuje za morální)</w:t>
      </w:r>
    </w:p>
    <w:p w:rsidR="00A93A14" w:rsidRPr="006A793A" w:rsidRDefault="00A93A14" w:rsidP="00A9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>
        <w:t xml:space="preserve">Etiketa = soubor pravidel společenského chování </w:t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Zamyslete se a napište si do sešitu základní pravidla slušného chování, které dodržujete při těchto situací: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Konverzace – 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Kontakt s lidmi – </w:t>
      </w:r>
    </w:p>
    <w:p w:rsidR="00A93A14" w:rsidRP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>Oblékání –</w:t>
      </w:r>
    </w:p>
    <w:p w:rsidR="00A93A14" w:rsidRDefault="00A93A14" w:rsidP="00A93A14">
      <w:pPr>
        <w:pStyle w:val="Odstavecseseznamem"/>
        <w:numPr>
          <w:ilvl w:val="0"/>
          <w:numId w:val="2"/>
        </w:numPr>
        <w:tabs>
          <w:tab w:val="left" w:pos="2515"/>
        </w:tabs>
      </w:pPr>
      <w:r w:rsidRPr="00A93A14">
        <w:t xml:space="preserve">Venku – </w:t>
      </w:r>
    </w:p>
    <w:p w:rsid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Vytiskněte si, případně pře</w:t>
      </w:r>
      <w:r w:rsidR="00F81330">
        <w:rPr>
          <w:b/>
          <w:color w:val="FF0000"/>
          <w:u w:val="single"/>
        </w:rPr>
        <w:t>pište odpovědi z těchto úkolů.</w:t>
      </w:r>
    </w:p>
    <w:p w:rsidR="00F81330" w:rsidRPr="00A93A14" w:rsidRDefault="00F81330" w:rsidP="00F81330">
      <w:pPr>
        <w:pStyle w:val="Odstavecseseznamem"/>
        <w:tabs>
          <w:tab w:val="left" w:pos="2515"/>
        </w:tabs>
        <w:rPr>
          <w:b/>
          <w:color w:val="FF0000"/>
          <w:u w:val="single"/>
        </w:rPr>
      </w:pPr>
      <w:r>
        <w:rPr>
          <w:noProof/>
          <w:lang w:eastAsia="cs-CZ"/>
        </w:rPr>
        <w:drawing>
          <wp:inline distT="0" distB="0" distL="0" distR="0" wp14:anchorId="01197C9F" wp14:editId="21E683DC">
            <wp:extent cx="6189447" cy="4262120"/>
            <wp:effectExtent l="0" t="0" r="190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708" cy="426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14" w:rsidRPr="00A93A14" w:rsidRDefault="00A93A14" w:rsidP="00A93A14">
      <w:pPr>
        <w:pStyle w:val="Odstavecseseznamem"/>
        <w:numPr>
          <w:ilvl w:val="0"/>
          <w:numId w:val="1"/>
        </w:numPr>
        <w:tabs>
          <w:tab w:val="left" w:pos="2515"/>
        </w:tabs>
        <w:rPr>
          <w:b/>
          <w:color w:val="FF0000"/>
          <w:u w:val="single"/>
        </w:rPr>
      </w:pPr>
      <w:r w:rsidRPr="00A93A14">
        <w:rPr>
          <w:b/>
          <w:color w:val="FF0000"/>
          <w:u w:val="single"/>
        </w:rPr>
        <w:t>Přiřaďte tituly a zapište si je do sešitu.</w:t>
      </w:r>
    </w:p>
    <w:p w:rsidR="00A93A14" w:rsidRPr="00A93A14" w:rsidRDefault="00A93A14" w:rsidP="00A93A14">
      <w:pPr>
        <w:tabs>
          <w:tab w:val="left" w:pos="2515"/>
        </w:tabs>
        <w:ind w:left="360"/>
      </w:pPr>
      <w:bookmarkStart w:id="0" w:name="_GoBack"/>
      <w:r>
        <w:rPr>
          <w:noProof/>
          <w:lang w:eastAsia="cs-CZ"/>
        </w:rPr>
        <w:drawing>
          <wp:inline distT="0" distB="0" distL="0" distR="0" wp14:anchorId="33747DA1" wp14:editId="17045D09">
            <wp:extent cx="2751907" cy="2088515"/>
            <wp:effectExtent l="0" t="0" r="0" b="69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9454" cy="210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3A14" w:rsidRPr="00A93A14" w:rsidRDefault="00A93A14" w:rsidP="00A93A14">
      <w:pPr>
        <w:pStyle w:val="Odstavecseseznamem"/>
        <w:tabs>
          <w:tab w:val="left" w:pos="2515"/>
        </w:tabs>
        <w:ind w:left="1080"/>
        <w:rPr>
          <w:b/>
          <w:highlight w:val="yellow"/>
        </w:rPr>
      </w:pPr>
    </w:p>
    <w:sectPr w:rsidR="00A93A14" w:rsidRPr="00A93A14" w:rsidSect="00A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3BA2"/>
    <w:multiLevelType w:val="hybridMultilevel"/>
    <w:tmpl w:val="F222C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398D"/>
    <w:multiLevelType w:val="hybridMultilevel"/>
    <w:tmpl w:val="D0420400"/>
    <w:lvl w:ilvl="0" w:tplc="3B8C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14"/>
    <w:rsid w:val="00654FF1"/>
    <w:rsid w:val="00A93A14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F58B-C406-43BE-972A-F409772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2</cp:revision>
  <dcterms:created xsi:type="dcterms:W3CDTF">2021-01-11T17:25:00Z</dcterms:created>
  <dcterms:modified xsi:type="dcterms:W3CDTF">2021-01-11T17:46:00Z</dcterms:modified>
</cp:coreProperties>
</file>