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93" w:rsidRPr="006979DF" w:rsidRDefault="006979DF" w:rsidP="006979DF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6979DF">
        <w:rPr>
          <w:b/>
          <w:sz w:val="24"/>
          <w:szCs w:val="24"/>
        </w:rPr>
        <w:t>VO 27. 11.</w:t>
      </w:r>
    </w:p>
    <w:p w:rsidR="006979DF" w:rsidRPr="006979DF" w:rsidRDefault="006979DF" w:rsidP="006979DF">
      <w:pPr>
        <w:jc w:val="center"/>
        <w:rPr>
          <w:b/>
          <w:sz w:val="24"/>
          <w:szCs w:val="24"/>
          <w:u w:val="single"/>
        </w:rPr>
      </w:pPr>
      <w:r w:rsidRPr="006979DF">
        <w:rPr>
          <w:b/>
          <w:sz w:val="24"/>
          <w:szCs w:val="24"/>
          <w:highlight w:val="yellow"/>
          <w:u w:val="single"/>
        </w:rPr>
        <w:t>PLÁN ONLINE HODINY</w:t>
      </w:r>
    </w:p>
    <w:p w:rsidR="006979DF" w:rsidRPr="006979DF" w:rsidRDefault="006979DF" w:rsidP="006979DF">
      <w:pPr>
        <w:rPr>
          <w:sz w:val="24"/>
          <w:szCs w:val="24"/>
        </w:rPr>
      </w:pPr>
    </w:p>
    <w:p w:rsidR="006979DF" w:rsidRPr="006979DF" w:rsidRDefault="006979DF" w:rsidP="006979DF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  <w:u w:val="single"/>
        </w:rPr>
      </w:pPr>
      <w:r w:rsidRPr="006979DF">
        <w:rPr>
          <w:b/>
          <w:color w:val="FF0000"/>
          <w:sz w:val="24"/>
          <w:szCs w:val="24"/>
          <w:u w:val="single"/>
        </w:rPr>
        <w:t xml:space="preserve">Zopakujte si typy rodiny, funkce rodiny, druhy sňatků, překážky k sňatku a pojmy z minulé hodiny. </w:t>
      </w:r>
    </w:p>
    <w:p w:rsidR="006979DF" w:rsidRPr="006979DF" w:rsidRDefault="006979DF" w:rsidP="006979DF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  <w:u w:val="single"/>
        </w:rPr>
      </w:pPr>
      <w:r w:rsidRPr="006979DF">
        <w:rPr>
          <w:b/>
          <w:color w:val="FF0000"/>
          <w:sz w:val="24"/>
          <w:szCs w:val="24"/>
          <w:u w:val="single"/>
        </w:rPr>
        <w:t>Uvědomte si, jakými vývojovými fázemi procházíme (novorozenec, kojenec, ….)</w:t>
      </w:r>
    </w:p>
    <w:p w:rsidR="006979DF" w:rsidRPr="006979DF" w:rsidRDefault="006979DF" w:rsidP="006979DF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  <w:u w:val="single"/>
        </w:rPr>
      </w:pPr>
      <w:r w:rsidRPr="006979DF">
        <w:rPr>
          <w:b/>
          <w:color w:val="FF0000"/>
          <w:sz w:val="24"/>
          <w:szCs w:val="24"/>
          <w:u w:val="single"/>
        </w:rPr>
        <w:t>Napište si do sešitu nadpis „Vývojové fáze“ a opište si tento zápisek do sešitu (nemusíte psát všechno, vyberte si ke každému znaku 2 informace).</w:t>
      </w:r>
    </w:p>
    <w:p w:rsidR="006979DF" w:rsidRPr="006979DF" w:rsidRDefault="006979DF" w:rsidP="006979DF">
      <w:pPr>
        <w:tabs>
          <w:tab w:val="left" w:pos="1335"/>
        </w:tabs>
        <w:spacing w:after="0"/>
        <w:rPr>
          <w:b/>
          <w:sz w:val="24"/>
          <w:szCs w:val="24"/>
          <w:u w:val="single"/>
        </w:rPr>
      </w:pPr>
      <w:r w:rsidRPr="006979DF">
        <w:rPr>
          <w:b/>
          <w:sz w:val="24"/>
          <w:szCs w:val="24"/>
          <w:u w:val="single"/>
        </w:rPr>
        <w:t>Prenatální období</w:t>
      </w:r>
    </w:p>
    <w:p w:rsidR="006979DF" w:rsidRPr="006979DF" w:rsidRDefault="006979DF" w:rsidP="006979DF">
      <w:pPr>
        <w:tabs>
          <w:tab w:val="left" w:pos="1335"/>
        </w:tabs>
        <w:spacing w:after="0"/>
        <w:rPr>
          <w:sz w:val="24"/>
          <w:szCs w:val="24"/>
        </w:rPr>
      </w:pPr>
      <w:r w:rsidRPr="006979DF">
        <w:rPr>
          <w:sz w:val="24"/>
          <w:szCs w:val="24"/>
        </w:rPr>
        <w:t xml:space="preserve">Doba před narozením </w:t>
      </w:r>
    </w:p>
    <w:p w:rsidR="006979DF" w:rsidRPr="006979DF" w:rsidRDefault="006979DF" w:rsidP="006979DF">
      <w:pPr>
        <w:tabs>
          <w:tab w:val="left" w:pos="1335"/>
        </w:tabs>
        <w:spacing w:after="0"/>
        <w:rPr>
          <w:b/>
          <w:sz w:val="24"/>
          <w:szCs w:val="24"/>
          <w:u w:val="single"/>
        </w:rPr>
      </w:pPr>
      <w:r w:rsidRPr="006979DF">
        <w:rPr>
          <w:b/>
          <w:sz w:val="24"/>
          <w:szCs w:val="24"/>
          <w:u w:val="single"/>
        </w:rPr>
        <w:t>Novorozenec</w:t>
      </w:r>
    </w:p>
    <w:p w:rsidR="006979DF" w:rsidRPr="006979DF" w:rsidRDefault="006979DF" w:rsidP="006979DF">
      <w:pPr>
        <w:tabs>
          <w:tab w:val="left" w:pos="1335"/>
        </w:tabs>
        <w:spacing w:after="0"/>
        <w:rPr>
          <w:sz w:val="24"/>
          <w:szCs w:val="24"/>
        </w:rPr>
      </w:pPr>
      <w:r w:rsidRPr="006979DF">
        <w:rPr>
          <w:sz w:val="24"/>
          <w:szCs w:val="24"/>
        </w:rPr>
        <w:t>Do jednoho měsíce života, poprvé se samostatně nadechne, důležitý kontakt s matkou, hlavní potravou je mateřské mléko</w:t>
      </w:r>
    </w:p>
    <w:p w:rsidR="006979DF" w:rsidRPr="006979DF" w:rsidRDefault="006979DF" w:rsidP="006979DF">
      <w:pPr>
        <w:spacing w:after="0" w:line="240" w:lineRule="auto"/>
        <w:rPr>
          <w:b/>
          <w:sz w:val="24"/>
          <w:szCs w:val="24"/>
          <w:u w:val="single"/>
        </w:rPr>
      </w:pPr>
      <w:r w:rsidRPr="006979DF">
        <w:rPr>
          <w:b/>
          <w:sz w:val="24"/>
          <w:szCs w:val="24"/>
          <w:u w:val="single"/>
        </w:rPr>
        <w:t>Kojenec</w:t>
      </w:r>
    </w:p>
    <w:p w:rsidR="006979DF" w:rsidRPr="006979DF" w:rsidRDefault="006979DF" w:rsidP="006979DF">
      <w:pPr>
        <w:spacing w:after="0" w:line="240" w:lineRule="auto"/>
        <w:rPr>
          <w:sz w:val="24"/>
          <w:szCs w:val="24"/>
        </w:rPr>
      </w:pPr>
      <w:r w:rsidRPr="006979DF">
        <w:rPr>
          <w:sz w:val="24"/>
          <w:szCs w:val="24"/>
        </w:rPr>
        <w:t>1 měsíc - 1 rok, smích, úsměv, rozvoj sociálního kontaktu s blízkými osobami, rozvoj poznávacích procesů – hlavně vnímán, rozvoj motoriky – dítě se překulí na bříško, sedne si, plazí se, leze, postaví se, začíná chodit</w:t>
      </w:r>
    </w:p>
    <w:p w:rsidR="006979DF" w:rsidRPr="006979DF" w:rsidRDefault="006979DF" w:rsidP="006979DF">
      <w:pPr>
        <w:spacing w:after="0" w:line="240" w:lineRule="auto"/>
        <w:rPr>
          <w:b/>
          <w:sz w:val="24"/>
          <w:szCs w:val="24"/>
          <w:u w:val="single"/>
        </w:rPr>
      </w:pPr>
      <w:r w:rsidRPr="006979DF">
        <w:rPr>
          <w:b/>
          <w:sz w:val="24"/>
          <w:szCs w:val="24"/>
          <w:u w:val="single"/>
        </w:rPr>
        <w:t xml:space="preserve">Batole </w:t>
      </w:r>
      <w:bookmarkStart w:id="0" w:name="_GoBack"/>
      <w:bookmarkEnd w:id="0"/>
    </w:p>
    <w:p w:rsidR="006979DF" w:rsidRPr="006979DF" w:rsidRDefault="006979DF" w:rsidP="006979DF">
      <w:pPr>
        <w:spacing w:after="0" w:line="240" w:lineRule="auto"/>
        <w:rPr>
          <w:sz w:val="24"/>
          <w:szCs w:val="24"/>
        </w:rPr>
      </w:pPr>
      <w:r w:rsidRPr="006979DF">
        <w:rPr>
          <w:sz w:val="24"/>
          <w:szCs w:val="24"/>
        </w:rPr>
        <w:t>1-3 roky, napodobuje dospělé, začíná udržovat čistotu, rozvoj osobnosti, rozvoj řeči, kladení otázek, rozvoj hrubé i jemné motoriky</w:t>
      </w:r>
    </w:p>
    <w:p w:rsidR="006979DF" w:rsidRPr="006979DF" w:rsidRDefault="006979DF" w:rsidP="006979DF">
      <w:pPr>
        <w:spacing w:after="0" w:line="240" w:lineRule="auto"/>
        <w:rPr>
          <w:b/>
          <w:sz w:val="24"/>
          <w:szCs w:val="24"/>
          <w:u w:val="single"/>
        </w:rPr>
      </w:pPr>
      <w:r w:rsidRPr="006979DF">
        <w:rPr>
          <w:b/>
          <w:sz w:val="24"/>
          <w:szCs w:val="24"/>
          <w:u w:val="single"/>
        </w:rPr>
        <w:t xml:space="preserve">Předškolák </w:t>
      </w:r>
    </w:p>
    <w:p w:rsidR="006979DF" w:rsidRPr="006979DF" w:rsidRDefault="006979DF" w:rsidP="006979DF">
      <w:pPr>
        <w:spacing w:after="0" w:line="240" w:lineRule="auto"/>
        <w:rPr>
          <w:sz w:val="24"/>
          <w:szCs w:val="24"/>
        </w:rPr>
      </w:pPr>
      <w:r w:rsidRPr="006979DF">
        <w:rPr>
          <w:sz w:val="24"/>
          <w:szCs w:val="24"/>
        </w:rPr>
        <w:t>3-6 let, rozvíjí se řeč, napodobuje dospělé, chodí do školky, navazuje vrstevnické vztahy, hlavní potřebou je hra</w:t>
      </w:r>
    </w:p>
    <w:p w:rsidR="006979DF" w:rsidRPr="006979DF" w:rsidRDefault="006979DF" w:rsidP="006979DF">
      <w:pPr>
        <w:spacing w:after="0" w:line="240" w:lineRule="auto"/>
        <w:rPr>
          <w:b/>
          <w:sz w:val="24"/>
          <w:szCs w:val="24"/>
          <w:u w:val="single"/>
        </w:rPr>
      </w:pPr>
      <w:r w:rsidRPr="006979DF">
        <w:rPr>
          <w:b/>
          <w:sz w:val="24"/>
          <w:szCs w:val="24"/>
          <w:u w:val="single"/>
        </w:rPr>
        <w:t>Školák</w:t>
      </w:r>
    </w:p>
    <w:p w:rsidR="006979DF" w:rsidRPr="006979DF" w:rsidRDefault="006979DF" w:rsidP="006979DF">
      <w:pPr>
        <w:spacing w:after="0" w:line="240" w:lineRule="auto"/>
        <w:rPr>
          <w:sz w:val="24"/>
          <w:szCs w:val="24"/>
        </w:rPr>
      </w:pPr>
      <w:r w:rsidRPr="006979DF">
        <w:rPr>
          <w:sz w:val="24"/>
          <w:szCs w:val="24"/>
        </w:rPr>
        <w:t>6 – 12 let, učí se ve škole číst, psát počítat, získává mnoho znalostí a dovedností, tělesný vývoj, růst do výšky</w:t>
      </w:r>
    </w:p>
    <w:p w:rsidR="006979DF" w:rsidRPr="006979DF" w:rsidRDefault="006979DF" w:rsidP="006979DF">
      <w:pPr>
        <w:spacing w:after="0" w:line="240" w:lineRule="auto"/>
        <w:rPr>
          <w:b/>
          <w:sz w:val="24"/>
          <w:szCs w:val="24"/>
          <w:u w:val="single"/>
        </w:rPr>
      </w:pPr>
      <w:r w:rsidRPr="006979DF">
        <w:rPr>
          <w:b/>
          <w:sz w:val="24"/>
          <w:szCs w:val="24"/>
          <w:u w:val="single"/>
        </w:rPr>
        <w:t>Dospívající</w:t>
      </w:r>
    </w:p>
    <w:p w:rsidR="006979DF" w:rsidRPr="006979DF" w:rsidRDefault="006979DF" w:rsidP="006979DF">
      <w:pPr>
        <w:spacing w:after="0" w:line="240" w:lineRule="auto"/>
        <w:rPr>
          <w:sz w:val="24"/>
          <w:szCs w:val="24"/>
        </w:rPr>
      </w:pPr>
      <w:r w:rsidRPr="006979DF">
        <w:rPr>
          <w:sz w:val="24"/>
          <w:szCs w:val="24"/>
        </w:rPr>
        <w:t>12 – 22 let, dospívá fyziky i duševně, připravuje se na budoucí povolání, puberta</w:t>
      </w:r>
    </w:p>
    <w:p w:rsidR="006979DF" w:rsidRPr="006979DF" w:rsidRDefault="006979DF" w:rsidP="006979DF">
      <w:pPr>
        <w:spacing w:after="0" w:line="240" w:lineRule="auto"/>
        <w:rPr>
          <w:b/>
          <w:sz w:val="24"/>
          <w:szCs w:val="24"/>
          <w:u w:val="single"/>
        </w:rPr>
      </w:pPr>
      <w:r w:rsidRPr="006979DF">
        <w:rPr>
          <w:b/>
          <w:sz w:val="24"/>
          <w:szCs w:val="24"/>
          <w:u w:val="single"/>
        </w:rPr>
        <w:t>Dospělý</w:t>
      </w:r>
    </w:p>
    <w:p w:rsidR="006979DF" w:rsidRPr="006979DF" w:rsidRDefault="006979DF" w:rsidP="006979DF">
      <w:pPr>
        <w:spacing w:after="0" w:line="240" w:lineRule="auto"/>
        <w:rPr>
          <w:sz w:val="24"/>
          <w:szCs w:val="24"/>
        </w:rPr>
      </w:pPr>
      <w:r w:rsidRPr="006979DF">
        <w:rPr>
          <w:sz w:val="24"/>
          <w:szCs w:val="24"/>
        </w:rPr>
        <w:t>22 – 65 let, vykonává povolání, zakládá rodinu, stará se o děti</w:t>
      </w:r>
    </w:p>
    <w:p w:rsidR="006979DF" w:rsidRPr="006979DF" w:rsidRDefault="006979DF" w:rsidP="006979DF">
      <w:pPr>
        <w:spacing w:after="0" w:line="240" w:lineRule="auto"/>
        <w:rPr>
          <w:b/>
          <w:sz w:val="24"/>
          <w:szCs w:val="24"/>
          <w:u w:val="single"/>
        </w:rPr>
      </w:pPr>
      <w:r w:rsidRPr="006979DF">
        <w:rPr>
          <w:b/>
          <w:sz w:val="24"/>
          <w:szCs w:val="24"/>
          <w:u w:val="single"/>
        </w:rPr>
        <w:t>Starý člověk</w:t>
      </w:r>
    </w:p>
    <w:p w:rsidR="006979DF" w:rsidRPr="006979DF" w:rsidRDefault="006979DF" w:rsidP="006979DF">
      <w:pPr>
        <w:spacing w:after="0" w:line="240" w:lineRule="auto"/>
        <w:rPr>
          <w:sz w:val="24"/>
          <w:szCs w:val="24"/>
        </w:rPr>
      </w:pPr>
      <w:r w:rsidRPr="006979DF">
        <w:rPr>
          <w:sz w:val="24"/>
          <w:szCs w:val="24"/>
        </w:rPr>
        <w:t xml:space="preserve">65 let – smrt, odchod do důchodu, dochází k úbytku sil, horší se zdravotní stav, zhoršení smyslového vnímání a paměti </w:t>
      </w:r>
    </w:p>
    <w:p w:rsidR="006979DF" w:rsidRPr="006979DF" w:rsidRDefault="006979DF" w:rsidP="006979DF">
      <w:pPr>
        <w:spacing w:after="0" w:line="240" w:lineRule="auto"/>
        <w:rPr>
          <w:sz w:val="24"/>
          <w:szCs w:val="24"/>
        </w:rPr>
      </w:pPr>
    </w:p>
    <w:p w:rsidR="006979DF" w:rsidRPr="006979DF" w:rsidRDefault="006979DF" w:rsidP="006979DF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  <w:u w:val="single"/>
        </w:rPr>
      </w:pPr>
      <w:r w:rsidRPr="006979DF">
        <w:rPr>
          <w:b/>
          <w:color w:val="FF0000"/>
          <w:sz w:val="24"/>
          <w:szCs w:val="24"/>
          <w:u w:val="single"/>
        </w:rPr>
        <w:t xml:space="preserve">Vytvořte si myšlenkovou mapu. Udělejte si kruh a do něj si napište „Kdy není správné založit rodinu?“ a pomocí paprsků vytvořte Vaše názory. </w:t>
      </w:r>
    </w:p>
    <w:sectPr w:rsidR="006979DF" w:rsidRPr="00697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85AE3"/>
    <w:multiLevelType w:val="hybridMultilevel"/>
    <w:tmpl w:val="49001A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DF"/>
    <w:rsid w:val="00521393"/>
    <w:rsid w:val="0069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2C0C"/>
  <w15:chartTrackingRefBased/>
  <w15:docId w15:val="{7B8A2E25-E532-4461-A579-D121BD30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Boháčová</dc:creator>
  <cp:keywords/>
  <dc:description/>
  <cp:lastModifiedBy>Anna Boháčová</cp:lastModifiedBy>
  <cp:revision>1</cp:revision>
  <dcterms:created xsi:type="dcterms:W3CDTF">2020-11-23T09:17:00Z</dcterms:created>
  <dcterms:modified xsi:type="dcterms:W3CDTF">2020-11-23T09:23:00Z</dcterms:modified>
</cp:coreProperties>
</file>