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F62CE05" w14:paraId="075E9EEA" wp14:textId="19406F49">
      <w:pPr>
        <w:jc w:val="center"/>
        <w:rPr>
          <w:b w:val="1"/>
          <w:bCs w:val="1"/>
          <w:color w:val="C00000"/>
          <w:sz w:val="36"/>
          <w:szCs w:val="36"/>
          <w:u w:val="single"/>
        </w:rPr>
      </w:pPr>
      <w:bookmarkStart w:name="_GoBack" w:id="0"/>
      <w:bookmarkEnd w:id="0"/>
      <w:r w:rsidRPr="7F62CE05" w:rsidR="7F62CE05">
        <w:rPr>
          <w:b w:val="1"/>
          <w:bCs w:val="1"/>
          <w:color w:val="C00000"/>
          <w:sz w:val="36"/>
          <w:szCs w:val="36"/>
          <w:u w:val="single"/>
        </w:rPr>
        <w:t>JOSEF II.</w:t>
      </w:r>
      <w:r w:rsidRPr="7F62CE05" w:rsidR="7F62CE05">
        <w:rPr>
          <w:b w:val="1"/>
          <w:bCs w:val="1"/>
          <w:color w:val="C00000"/>
          <w:sz w:val="36"/>
          <w:szCs w:val="36"/>
        </w:rPr>
        <w:t xml:space="preserve"> </w:t>
      </w:r>
    </w:p>
    <w:p w:rsidR="7F62CE05" w:rsidP="7F62CE05" w:rsidRDefault="7F62CE05" w14:paraId="7FC96AA5" w14:textId="487270A4">
      <w:pPr>
        <w:pStyle w:val="Normal"/>
        <w:jc w:val="both"/>
        <w:rPr>
          <w:b w:val="1"/>
          <w:bCs w:val="1"/>
          <w:color w:val="C00000"/>
          <w:sz w:val="36"/>
          <w:szCs w:val="36"/>
        </w:rPr>
      </w:pPr>
    </w:p>
    <w:p w:rsidR="7F62CE05" w:rsidP="7F62CE05" w:rsidRDefault="7F62CE05" w14:paraId="59DCBFD8" w14:textId="537E1DF6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</w:pPr>
      <w:r w:rsidRPr="7F62CE05" w:rsidR="7F62CE05">
        <w:rPr>
          <w:b w:val="1"/>
          <w:bCs w:val="1"/>
          <w:color w:val="auto"/>
          <w:sz w:val="36"/>
          <w:szCs w:val="36"/>
        </w:rPr>
        <w:t xml:space="preserve"> </w:t>
      </w:r>
      <w:r w:rsidRPr="7F62CE05" w:rsidR="7F62CE05">
        <w:rPr>
          <w:b w:val="0"/>
          <w:bCs w:val="0"/>
          <w:color w:val="auto"/>
          <w:sz w:val="36"/>
          <w:szCs w:val="36"/>
        </w:rPr>
        <w:t>n</w:t>
      </w:r>
      <w:r w:rsidRPr="7F62CE05" w:rsidR="7F62CE05">
        <w:rPr>
          <w:b w:val="0"/>
          <w:bCs w:val="0"/>
          <w:color w:val="auto"/>
          <w:sz w:val="36"/>
          <w:szCs w:val="36"/>
        </w:rPr>
        <w:t>ejstarší syn Marie Terezie</w:t>
      </w:r>
    </w:p>
    <w:p w:rsidR="7F62CE05" w:rsidP="7F62CE05" w:rsidRDefault="7F62CE05" w14:paraId="659210D2" w14:textId="6BDB0B27">
      <w:pPr>
        <w:pStyle w:val="ListParagraph"/>
        <w:numPr>
          <w:ilvl w:val="0"/>
          <w:numId w:val="1"/>
        </w:numPr>
        <w:jc w:val="both"/>
        <w:rPr>
          <w:b w:val="1"/>
          <w:bCs w:val="1"/>
          <w:color w:val="auto"/>
          <w:sz w:val="36"/>
          <w:szCs w:val="36"/>
        </w:rPr>
      </w:pPr>
      <w:r w:rsidRPr="7F62CE05" w:rsidR="7F62CE05">
        <w:rPr>
          <w:b w:val="0"/>
          <w:bCs w:val="0"/>
          <w:color w:val="auto"/>
          <w:sz w:val="36"/>
          <w:szCs w:val="36"/>
        </w:rPr>
        <w:t xml:space="preserve"> </w:t>
      </w:r>
      <w:r w:rsidRPr="7F62CE05" w:rsidR="7F62CE05">
        <w:rPr>
          <w:b w:val="1"/>
          <w:bCs w:val="1"/>
          <w:color w:val="auto"/>
          <w:sz w:val="36"/>
          <w:szCs w:val="36"/>
        </w:rPr>
        <w:t>vzdělaný</w:t>
      </w:r>
      <w:r w:rsidRPr="7F62CE05" w:rsidR="7F62CE05">
        <w:rPr>
          <w:b w:val="0"/>
          <w:bCs w:val="0"/>
          <w:color w:val="auto"/>
          <w:sz w:val="36"/>
          <w:szCs w:val="36"/>
        </w:rPr>
        <w:t>, chodil mezi lid, aby ho lépe poznal</w:t>
      </w:r>
    </w:p>
    <w:p w:rsidR="7F62CE05" w:rsidP="7F62CE05" w:rsidRDefault="7F62CE05" w14:paraId="11712D13" w14:textId="5E257A3B">
      <w:pPr>
        <w:pStyle w:val="ListParagraph"/>
        <w:numPr>
          <w:ilvl w:val="0"/>
          <w:numId w:val="1"/>
        </w:numPr>
        <w:jc w:val="both"/>
        <w:rPr>
          <w:b w:val="1"/>
          <w:bCs w:val="1"/>
          <w:color w:val="auto"/>
          <w:sz w:val="36"/>
          <w:szCs w:val="36"/>
        </w:rPr>
      </w:pPr>
      <w:r w:rsidRPr="7F62CE05" w:rsidR="7F62CE05">
        <w:rPr>
          <w:b w:val="0"/>
          <w:bCs w:val="0"/>
          <w:color w:val="auto"/>
          <w:sz w:val="36"/>
          <w:szCs w:val="36"/>
        </w:rPr>
        <w:t xml:space="preserve"> mezi lidmi oblíbený</w:t>
      </w:r>
    </w:p>
    <w:p w:rsidR="7F62CE05" w:rsidP="7F62CE05" w:rsidRDefault="7F62CE05" w14:paraId="061ED6A4" w14:textId="7213A7C5">
      <w:pPr>
        <w:pStyle w:val="ListParagraph"/>
        <w:numPr>
          <w:ilvl w:val="0"/>
          <w:numId w:val="1"/>
        </w:numPr>
        <w:jc w:val="both"/>
        <w:rPr>
          <w:b w:val="1"/>
          <w:bCs w:val="1"/>
          <w:color w:val="auto"/>
          <w:sz w:val="36"/>
          <w:szCs w:val="36"/>
        </w:rPr>
      </w:pPr>
      <w:r w:rsidRPr="7F62CE05" w:rsidR="7F62CE05">
        <w:rPr>
          <w:b w:val="0"/>
          <w:bCs w:val="0"/>
          <w:color w:val="auto"/>
          <w:sz w:val="36"/>
          <w:szCs w:val="36"/>
        </w:rPr>
        <w:t xml:space="preserve"> </w:t>
      </w:r>
      <w:r w:rsidRPr="7F62CE05" w:rsidR="7F62CE05">
        <w:rPr>
          <w:b w:val="1"/>
          <w:bCs w:val="1"/>
          <w:color w:val="auto"/>
          <w:sz w:val="36"/>
          <w:szCs w:val="36"/>
          <w:u w:val="single"/>
        </w:rPr>
        <w:t>Jeho reformy:</w:t>
      </w:r>
      <w:r w:rsidRPr="7F62CE05" w:rsidR="7F62CE05">
        <w:rPr>
          <w:b w:val="1"/>
          <w:bCs w:val="1"/>
          <w:color w:val="auto"/>
          <w:sz w:val="36"/>
          <w:szCs w:val="36"/>
        </w:rPr>
        <w:t xml:space="preserve"> </w:t>
      </w:r>
    </w:p>
    <w:p w:rsidR="7F62CE05" w:rsidP="7F62CE05" w:rsidRDefault="7F62CE05" w14:paraId="19A72B61" w14:textId="418BA0D7">
      <w:pPr>
        <w:pStyle w:val="ListParagraph"/>
        <w:numPr>
          <w:ilvl w:val="1"/>
          <w:numId w:val="4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36"/>
          <w:szCs w:val="36"/>
        </w:rPr>
      </w:pPr>
      <w:r w:rsidRPr="7F62CE05" w:rsidR="7F62CE05">
        <w:rPr>
          <w:b w:val="1"/>
          <w:bCs w:val="1"/>
          <w:color w:val="auto"/>
          <w:sz w:val="36"/>
          <w:szCs w:val="36"/>
        </w:rPr>
        <w:t>1781</w:t>
      </w:r>
      <w:r w:rsidRPr="7F62CE05" w:rsidR="7F62CE05">
        <w:rPr>
          <w:b w:val="0"/>
          <w:bCs w:val="0"/>
          <w:color w:val="auto"/>
          <w:sz w:val="36"/>
          <w:szCs w:val="36"/>
        </w:rPr>
        <w:t xml:space="preserve"> </w:t>
      </w:r>
      <w:r w:rsidRPr="7F62CE05" w:rsidR="7F62CE05">
        <w:rPr>
          <w:b w:val="1"/>
          <w:bCs w:val="1"/>
          <w:color w:val="auto"/>
          <w:sz w:val="36"/>
          <w:szCs w:val="36"/>
        </w:rPr>
        <w:t xml:space="preserve">zrušil </w:t>
      </w:r>
      <w:proofErr w:type="gramStart"/>
      <w:r w:rsidRPr="7F62CE05" w:rsidR="7F62CE05">
        <w:rPr>
          <w:b w:val="1"/>
          <w:bCs w:val="1"/>
          <w:color w:val="auto"/>
          <w:sz w:val="36"/>
          <w:szCs w:val="36"/>
        </w:rPr>
        <w:t>nevolnictv</w:t>
      </w:r>
      <w:r w:rsidRPr="7F62CE05" w:rsidR="7F62CE05">
        <w:rPr>
          <w:b w:val="0"/>
          <w:bCs w:val="0"/>
          <w:color w:val="auto"/>
          <w:sz w:val="36"/>
          <w:szCs w:val="36"/>
        </w:rPr>
        <w:t>í - všichni</w:t>
      </w:r>
      <w:proofErr w:type="gramEnd"/>
      <w:r w:rsidRPr="7F62CE05" w:rsidR="7F62CE05">
        <w:rPr>
          <w:b w:val="0"/>
          <w:bCs w:val="0"/>
          <w:color w:val="auto"/>
          <w:sz w:val="36"/>
          <w:szCs w:val="36"/>
        </w:rPr>
        <w:t xml:space="preserve"> lidé svobodní, robota </w:t>
      </w:r>
      <w:r w:rsidRPr="7F62CE05" w:rsidR="7F62CE05">
        <w:rPr>
          <w:b w:val="0"/>
          <w:bCs w:val="0"/>
          <w:color w:val="auto"/>
          <w:sz w:val="36"/>
          <w:szCs w:val="36"/>
        </w:rPr>
        <w:t>zůstala</w:t>
      </w:r>
    </w:p>
    <w:p w:rsidR="7F62CE05" w:rsidP="7F62CE05" w:rsidRDefault="7F62CE05" w14:paraId="5F01E810" w14:textId="2CC21033">
      <w:pPr>
        <w:pStyle w:val="ListParagraph"/>
        <w:numPr>
          <w:ilvl w:val="1"/>
          <w:numId w:val="4"/>
        </w:numPr>
        <w:jc w:val="both"/>
        <w:rPr>
          <w:b w:val="0"/>
          <w:bCs w:val="0"/>
          <w:color w:val="auto"/>
          <w:sz w:val="36"/>
          <w:szCs w:val="36"/>
        </w:rPr>
      </w:pPr>
      <w:r w:rsidRPr="7F62CE05" w:rsidR="7F62CE05">
        <w:rPr>
          <w:b w:val="1"/>
          <w:bCs w:val="1"/>
          <w:color w:val="002060"/>
          <w:sz w:val="36"/>
          <w:szCs w:val="36"/>
        </w:rPr>
        <w:t>Toleranční patent</w:t>
      </w:r>
      <w:r w:rsidRPr="7F62CE05" w:rsidR="7F62CE05">
        <w:rPr>
          <w:b w:val="0"/>
          <w:bCs w:val="0"/>
          <w:color w:val="auto"/>
          <w:sz w:val="36"/>
          <w:szCs w:val="36"/>
        </w:rPr>
        <w:t xml:space="preserve"> = svoboda náboženství</w:t>
      </w:r>
    </w:p>
    <w:p w:rsidR="7F62CE05" w:rsidP="7F62CE05" w:rsidRDefault="7F62CE05" w14:paraId="61687BAA" w14:textId="67DDA965">
      <w:pPr>
        <w:pStyle w:val="ListParagraph"/>
        <w:numPr>
          <w:ilvl w:val="1"/>
          <w:numId w:val="4"/>
        </w:numPr>
        <w:jc w:val="both"/>
        <w:rPr>
          <w:b w:val="0"/>
          <w:bCs w:val="0"/>
          <w:color w:val="auto"/>
          <w:sz w:val="36"/>
          <w:szCs w:val="36"/>
        </w:rPr>
      </w:pPr>
      <w:r w:rsidRPr="7F62CE05" w:rsidR="7F62CE05">
        <w:rPr>
          <w:b w:val="1"/>
          <w:bCs w:val="1"/>
          <w:color w:val="auto"/>
          <w:sz w:val="36"/>
          <w:szCs w:val="36"/>
        </w:rPr>
        <w:t>zrušil trest smrti</w:t>
      </w:r>
    </w:p>
    <w:p w:rsidR="7F62CE05" w:rsidP="7F62CE05" w:rsidRDefault="7F62CE05" w14:paraId="41D6F245" w14:textId="1993536C">
      <w:pPr>
        <w:pStyle w:val="ListParagraph"/>
        <w:numPr>
          <w:ilvl w:val="1"/>
          <w:numId w:val="4"/>
        </w:numPr>
        <w:jc w:val="both"/>
        <w:rPr>
          <w:b w:val="0"/>
          <w:bCs w:val="0"/>
          <w:color w:val="auto"/>
          <w:sz w:val="36"/>
          <w:szCs w:val="36"/>
        </w:rPr>
      </w:pPr>
      <w:r w:rsidRPr="7F62CE05" w:rsidR="7F62CE05">
        <w:rPr>
          <w:b w:val="0"/>
          <w:bCs w:val="0"/>
          <w:color w:val="auto"/>
          <w:sz w:val="36"/>
          <w:szCs w:val="36"/>
        </w:rPr>
        <w:t>zavedení nemocnic, nalezinců, porodnic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DC8CAFD"/>
  <w15:docId w15:val="{a11d5282-c4e8-4ac4-869d-bdb3f901ada4}"/>
  <w:rsids>
    <w:rsidRoot w:val="1DC8CAFD"/>
    <w:rsid w:val="1DC8CAFD"/>
    <w:rsid w:val="7F62CE0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780a0ec80eef4d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2020-11-09T20:40:23.5964479Z</dcterms:created>
  <dcterms:modified xsi:type="dcterms:W3CDTF">2020-11-09T20:50:02.1096373Z</dcterms:modified>
  <dc:creator>Regína Lachmanova</dc:creator>
  <lastModifiedBy>Regína Lachmanova</lastModifiedBy>
</coreProperties>
</file>