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69CD4A62">
      <w:bookmarkStart w:name="_GoBack" w:id="0"/>
      <w:bookmarkEnd w:id="0"/>
      <w:r w:rsidRPr="1734254D" w:rsidR="1734254D">
        <w:rPr>
          <w:sz w:val="36"/>
          <w:szCs w:val="36"/>
        </w:rPr>
        <w:t xml:space="preserve">10.11.  </w:t>
      </w:r>
    </w:p>
    <w:p w:rsidR="1734254D" w:rsidP="1734254D" w:rsidRDefault="1734254D" w14:paraId="0F65205B" w14:textId="18B80B5B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  <w:r w:rsidRPr="1734254D" w:rsidR="1734254D">
        <w:rPr>
          <w:b w:val="1"/>
          <w:bCs w:val="1"/>
          <w:sz w:val="36"/>
          <w:szCs w:val="36"/>
          <w:u w:val="single"/>
        </w:rPr>
        <w:t>OSVÍCENSTVÍ</w:t>
      </w:r>
      <w:r w:rsidRPr="1734254D" w:rsidR="1734254D">
        <w:rPr>
          <w:b w:val="0"/>
          <w:bCs w:val="0"/>
          <w:sz w:val="36"/>
          <w:szCs w:val="36"/>
          <w:u w:val="none"/>
        </w:rPr>
        <w:t xml:space="preserve"> </w:t>
      </w:r>
    </w:p>
    <w:p w:rsidR="1734254D" w:rsidP="1734254D" w:rsidRDefault="1734254D" w14:paraId="77A2B61E" w14:textId="5AC6D085">
      <w:pPr>
        <w:pStyle w:val="Normal"/>
        <w:jc w:val="center"/>
        <w:rPr>
          <w:b w:val="0"/>
          <w:bCs w:val="0"/>
          <w:sz w:val="36"/>
          <w:szCs w:val="36"/>
          <w:u w:val="none"/>
        </w:rPr>
      </w:pPr>
    </w:p>
    <w:p w:rsidR="1734254D" w:rsidP="1734254D" w:rsidRDefault="1734254D" w14:paraId="0ADA2247" w14:textId="2857A27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 v 17. a 18. století velký rozvoj vědy a objevů (dalekohled, mikroskop, …)</w:t>
      </w:r>
    </w:p>
    <w:p w:rsidR="1734254D" w:rsidP="1734254D" w:rsidRDefault="1734254D" w14:paraId="167AEB71" w14:textId="0DC2F116">
      <w:pPr>
        <w:pStyle w:val="Normal"/>
        <w:ind w:left="0"/>
        <w:jc w:val="both"/>
        <w:rPr>
          <w:b w:val="0"/>
          <w:bCs w:val="0"/>
          <w:color w:val="auto"/>
          <w:sz w:val="36"/>
          <w:szCs w:val="36"/>
          <w:u w:val="none"/>
        </w:rPr>
      </w:pPr>
    </w:p>
    <w:p w:rsidR="1734254D" w:rsidP="1734254D" w:rsidRDefault="1734254D" w14:paraId="0238D0AE" w14:textId="55D3259C">
      <w:pPr>
        <w:pStyle w:val="ListParagraph"/>
        <w:numPr>
          <w:ilvl w:val="0"/>
          <w:numId w:val="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 Rozvíjí se nový myšlenkový směr</w:t>
      </w:r>
      <w:r w:rsidRPr="1734254D" w:rsidR="1734254D">
        <w:rPr>
          <w:b w:val="0"/>
          <w:bCs w:val="0"/>
          <w:color w:val="7030A0"/>
          <w:sz w:val="36"/>
          <w:szCs w:val="36"/>
          <w:u w:val="none"/>
        </w:rPr>
        <w:t xml:space="preserve"> </w:t>
      </w:r>
      <w:r w:rsidRPr="1734254D" w:rsidR="1734254D">
        <w:rPr>
          <w:b w:val="0"/>
          <w:bCs w:val="0"/>
          <w:color w:val="002060"/>
          <w:sz w:val="36"/>
          <w:szCs w:val="36"/>
          <w:u w:val="none"/>
        </w:rPr>
        <w:t>Osvícenství:</w:t>
      </w:r>
      <w:r w:rsidRPr="1734254D" w:rsidR="1734254D">
        <w:rPr>
          <w:b w:val="0"/>
          <w:bCs w:val="0"/>
          <w:color w:val="7030A0"/>
          <w:sz w:val="36"/>
          <w:szCs w:val="36"/>
          <w:u w:val="none"/>
        </w:rPr>
        <w:t xml:space="preserve"> </w:t>
      </w:r>
    </w:p>
    <w:p w:rsidR="1734254D" w:rsidP="1734254D" w:rsidRDefault="1734254D" w14:paraId="23D227E5" w14:textId="7EE84EB2">
      <w:pPr>
        <w:pStyle w:val="ListParagraph"/>
        <w:numPr>
          <w:ilvl w:val="1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věřilo ve schopnosti člověka, sílu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rozumu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, vzdělání</w:t>
      </w:r>
    </w:p>
    <w:p w:rsidR="1734254D" w:rsidP="1734254D" w:rsidRDefault="1734254D" w14:paraId="2752CA4E" w14:textId="2AA2C678">
      <w:pPr>
        <w:pStyle w:val="ListParagraph"/>
        <w:numPr>
          <w:ilvl w:val="1"/>
          <w:numId w:val="5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všichni lidé by měli být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svobodní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, mít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stejná práva</w:t>
      </w:r>
    </w:p>
    <w:p w:rsidR="1734254D" w:rsidP="1734254D" w:rsidRDefault="1734254D" w14:paraId="1168CA55" w14:textId="15304206">
      <w:pPr>
        <w:pStyle w:val="ListParagraph"/>
        <w:numPr>
          <w:ilvl w:val="1"/>
          <w:numId w:val="5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šlechta se má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starat o poddané</w:t>
      </w:r>
    </w:p>
    <w:p w:rsidR="1734254D" w:rsidP="1734254D" w:rsidRDefault="1734254D" w14:paraId="20A871D0" w14:textId="5A3AD86F">
      <w:pPr>
        <w:pStyle w:val="ListParagraph"/>
        <w:numPr>
          <w:ilvl w:val="1"/>
          <w:numId w:val="5"/>
        </w:numPr>
        <w:jc w:val="both"/>
        <w:rPr>
          <w:b w:val="0"/>
          <w:bCs w:val="0"/>
          <w:color w:val="002060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prováděli se </w:t>
      </w:r>
      <w:r w:rsidRPr="1734254D" w:rsidR="1734254D">
        <w:rPr>
          <w:b w:val="0"/>
          <w:bCs w:val="0"/>
          <w:color w:val="002060"/>
          <w:sz w:val="36"/>
          <w:szCs w:val="36"/>
          <w:u w:val="single"/>
        </w:rPr>
        <w:t>reformy</w:t>
      </w:r>
      <w:r w:rsidRPr="1734254D" w:rsidR="1734254D">
        <w:rPr>
          <w:b w:val="0"/>
          <w:bCs w:val="0"/>
          <w:color w:val="002060"/>
          <w:sz w:val="36"/>
          <w:szCs w:val="36"/>
          <w:u w:val="none"/>
        </w:rPr>
        <w:t xml:space="preserve"> </w:t>
      </w:r>
    </w:p>
    <w:p w:rsidR="1734254D" w:rsidP="1734254D" w:rsidRDefault="1734254D" w14:paraId="572F9F9A" w14:textId="683A035D">
      <w:pPr>
        <w:pStyle w:val="ListParagraph"/>
        <w:numPr>
          <w:ilvl w:val="1"/>
          <w:numId w:val="5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omezovala se moc církve</w:t>
      </w:r>
    </w:p>
    <w:p w:rsidR="1734254D" w:rsidP="1734254D" w:rsidRDefault="1734254D" w14:paraId="00BF1DEF" w14:textId="2200E016">
      <w:pPr>
        <w:pStyle w:val="Normal"/>
        <w:ind w:left="720"/>
        <w:jc w:val="both"/>
        <w:rPr>
          <w:b w:val="0"/>
          <w:bCs w:val="0"/>
          <w:color w:val="auto"/>
          <w:sz w:val="36"/>
          <w:szCs w:val="36"/>
          <w:u w:val="none"/>
        </w:rPr>
      </w:pPr>
    </w:p>
    <w:p w:rsidR="1734254D" w:rsidP="1734254D" w:rsidRDefault="1734254D" w14:paraId="7BC40DDB" w14:textId="63D7D534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 </w:t>
      </w:r>
      <w:r w:rsidRPr="1734254D" w:rsidR="1734254D">
        <w:rPr>
          <w:b w:val="0"/>
          <w:bCs w:val="0"/>
          <w:color w:val="C00000"/>
          <w:sz w:val="36"/>
          <w:szCs w:val="36"/>
          <w:u w:val="none"/>
        </w:rPr>
        <w:t>Marie Terezie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: vzdělaná,16 dětí, jediná žena na českém                              trůnu</w:t>
      </w:r>
    </w:p>
    <w:p w:rsidR="1734254D" w:rsidP="1734254D" w:rsidRDefault="1734254D" w14:paraId="24631F86" w14:textId="24B3486A">
      <w:pPr>
        <w:pStyle w:val="Normal"/>
        <w:ind w:left="1416" w:firstLine="0"/>
        <w:jc w:val="both"/>
        <w:rPr>
          <w:b w:val="1"/>
          <w:bCs w:val="1"/>
          <w:color w:val="auto"/>
          <w:sz w:val="36"/>
          <w:szCs w:val="36"/>
          <w:u w:val="single"/>
        </w:rPr>
      </w:pPr>
      <w:r w:rsidRPr="1734254D" w:rsidR="1734254D">
        <w:rPr>
          <w:b w:val="1"/>
          <w:bCs w:val="1"/>
          <w:color w:val="auto"/>
          <w:sz w:val="36"/>
          <w:szCs w:val="36"/>
          <w:u w:val="single"/>
        </w:rPr>
        <w:t>Její reformy:</w:t>
      </w:r>
    </w:p>
    <w:p w:rsidR="1734254D" w:rsidP="1734254D" w:rsidRDefault="1734254D" w14:paraId="67640F22" w14:textId="3910B6FF">
      <w:pPr>
        <w:pStyle w:val="ListParagraph"/>
        <w:numPr>
          <w:ilvl w:val="1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 xml:space="preserve">snížila robotu 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na 3 dny v týdnu</w:t>
      </w:r>
    </w:p>
    <w:p w:rsidR="1734254D" w:rsidP="1734254D" w:rsidRDefault="1734254D" w14:paraId="5E9CCCAC" w14:textId="72F492AE">
      <w:pPr>
        <w:pStyle w:val="ListParagraph"/>
        <w:numPr>
          <w:ilvl w:val="1"/>
          <w:numId w:val="1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 xml:space="preserve">1774 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zavedla </w:t>
      </w:r>
      <w:r w:rsidRPr="1734254D" w:rsidR="1734254D">
        <w:rPr>
          <w:b w:val="1"/>
          <w:bCs w:val="1"/>
          <w:color w:val="002060"/>
          <w:sz w:val="36"/>
          <w:szCs w:val="36"/>
          <w:u w:val="none"/>
        </w:rPr>
        <w:t xml:space="preserve">povinnou školní docházku 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(</w:t>
      </w:r>
      <w:proofErr w:type="gramStart"/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6 – 12</w:t>
      </w:r>
      <w:proofErr w:type="gramEnd"/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 let)</w:t>
      </w:r>
    </w:p>
    <w:p w:rsidR="1734254D" w:rsidP="1734254D" w:rsidRDefault="1734254D" w14:paraId="1C5F91A1" w14:textId="59E2AD39">
      <w:pPr>
        <w:pStyle w:val="ListParagraph"/>
        <w:numPr>
          <w:ilvl w:val="1"/>
          <w:numId w:val="1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 xml:space="preserve">Zakázala tělesné tresty 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na poddaných, mučení vězňů</w:t>
      </w:r>
    </w:p>
    <w:p w:rsidR="1734254D" w:rsidP="1734254D" w:rsidRDefault="1734254D" w14:paraId="1DE4F7E0" w14:textId="1331A298">
      <w:pPr>
        <w:pStyle w:val="ListParagraph"/>
        <w:numPr>
          <w:ilvl w:val="1"/>
          <w:numId w:val="1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Vybudovala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silné vojsko</w:t>
      </w:r>
    </w:p>
    <w:p w:rsidR="1734254D" w:rsidP="1734254D" w:rsidRDefault="1734254D" w14:paraId="0270CBDE" w14:textId="31FAA23F">
      <w:pPr>
        <w:pStyle w:val="ListParagraph"/>
        <w:numPr>
          <w:ilvl w:val="1"/>
          <w:numId w:val="1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Pojmenování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 xml:space="preserve">ulic, číslování </w:t>
      </w: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>domů</w:t>
      </w:r>
    </w:p>
    <w:p w:rsidR="1734254D" w:rsidP="1734254D" w:rsidRDefault="1734254D" w14:paraId="4B554D5D" w14:textId="4B118D13">
      <w:pPr>
        <w:pStyle w:val="ListParagraph"/>
        <w:numPr>
          <w:ilvl w:val="1"/>
          <w:numId w:val="13"/>
        </w:numPr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první </w:t>
      </w:r>
      <w:r w:rsidRPr="1734254D" w:rsidR="1734254D">
        <w:rPr>
          <w:b w:val="1"/>
          <w:bCs w:val="1"/>
          <w:color w:val="auto"/>
          <w:sz w:val="36"/>
          <w:szCs w:val="36"/>
          <w:u w:val="none"/>
        </w:rPr>
        <w:t>papírové bankovky</w:t>
      </w:r>
    </w:p>
    <w:p w:rsidR="1734254D" w:rsidP="1734254D" w:rsidRDefault="1734254D" w14:paraId="4E4084C7" w14:textId="758B14E5">
      <w:pPr>
        <w:pStyle w:val="Normal"/>
        <w:ind w:left="708"/>
        <w:jc w:val="both"/>
        <w:rPr>
          <w:b w:val="0"/>
          <w:bCs w:val="0"/>
          <w:color w:val="auto"/>
          <w:sz w:val="36"/>
          <w:szCs w:val="36"/>
          <w:u w:val="none"/>
        </w:rPr>
      </w:pPr>
      <w:r w:rsidRPr="1734254D" w:rsidR="1734254D">
        <w:rPr>
          <w:b w:val="0"/>
          <w:bCs w:val="0"/>
          <w:color w:val="auto"/>
          <w:sz w:val="36"/>
          <w:szCs w:val="36"/>
          <w:u w:val="none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2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1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D37FDB5"/>
  <w15:docId w15:val="{f1bcb8c0-d7f8-4c4e-9059-64e6448c7ab6}"/>
  <w:rsids>
    <w:rsidRoot w:val="2D37FDB5"/>
    <w:rsid w:val="1734254D"/>
    <w:rsid w:val="2D37FDB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efa4d886dcf46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2020-11-09T19:38:18.8713682Z</dcterms:created>
  <dcterms:modified xsi:type="dcterms:W3CDTF">2020-11-09T20:29:14.5404912Z</dcterms:modified>
  <dc:creator>Regína Lachmanova</dc:creator>
  <lastModifiedBy>Regína Lachmanova</lastModifiedBy>
</coreProperties>
</file>